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CC" w:rsidRDefault="00E01881">
      <w:r>
        <w:rPr>
          <w:noProof/>
        </w:rPr>
        <w:drawing>
          <wp:inline distT="0" distB="0" distL="0" distR="0">
            <wp:extent cx="4981575" cy="1266825"/>
            <wp:effectExtent l="0" t="0" r="9525" b="9525"/>
            <wp:docPr id="2" name="Picture 2" descr="C:\Users\dmartel\AppData\Local\Microsoft\Windows\Temporary Internet Files\Content.Outlook\2XYT557D\crisis servic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rtel\AppData\Local\Microsoft\Windows\Temporary Internet Files\Content.Outlook\2XYT557D\crisis services log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1575" cy="1266825"/>
                    </a:xfrm>
                    <a:prstGeom prst="rect">
                      <a:avLst/>
                    </a:prstGeom>
                    <a:noFill/>
                    <a:ln>
                      <a:noFill/>
                    </a:ln>
                  </pic:spPr>
                </pic:pic>
              </a:graphicData>
            </a:graphic>
          </wp:inline>
        </w:drawing>
      </w:r>
    </w:p>
    <w:p w:rsidR="00C078A3" w:rsidRPr="00846174" w:rsidRDefault="008D1A9E" w:rsidP="00E541E7">
      <w:pPr>
        <w:pStyle w:val="NoSpacing"/>
        <w:rPr>
          <w:sz w:val="24"/>
          <w:szCs w:val="24"/>
        </w:rPr>
      </w:pPr>
      <w:r w:rsidRPr="00846174">
        <w:rPr>
          <w:sz w:val="24"/>
          <w:szCs w:val="24"/>
        </w:rPr>
        <w:t xml:space="preserve">Beginning </w:t>
      </w:r>
      <w:r w:rsidRPr="00846174">
        <w:rPr>
          <w:b/>
          <w:sz w:val="24"/>
          <w:szCs w:val="24"/>
        </w:rPr>
        <w:t>May 28</w:t>
      </w:r>
      <w:r w:rsidRPr="00846174">
        <w:rPr>
          <w:b/>
          <w:sz w:val="24"/>
          <w:szCs w:val="24"/>
          <w:vertAlign w:val="superscript"/>
        </w:rPr>
        <w:t>th</w:t>
      </w:r>
      <w:r w:rsidRPr="00846174">
        <w:rPr>
          <w:sz w:val="24"/>
          <w:szCs w:val="24"/>
        </w:rPr>
        <w:t>,</w:t>
      </w:r>
      <w:r w:rsidR="00856E12">
        <w:rPr>
          <w:sz w:val="24"/>
          <w:szCs w:val="24"/>
        </w:rPr>
        <w:t xml:space="preserve"> </w:t>
      </w:r>
      <w:bookmarkStart w:id="0" w:name="_GoBack"/>
      <w:bookmarkEnd w:id="0"/>
      <w:r w:rsidR="00E01881" w:rsidRPr="00846174">
        <w:rPr>
          <w:sz w:val="24"/>
          <w:szCs w:val="24"/>
        </w:rPr>
        <w:t>Foundation 2</w:t>
      </w:r>
      <w:r w:rsidRPr="00846174">
        <w:rPr>
          <w:sz w:val="24"/>
          <w:szCs w:val="24"/>
        </w:rPr>
        <w:t xml:space="preserve"> Mobile Crisis Outreach (MCO) will be available</w:t>
      </w:r>
      <w:r w:rsidR="008F5FB1" w:rsidRPr="00846174">
        <w:rPr>
          <w:sz w:val="24"/>
          <w:szCs w:val="24"/>
        </w:rPr>
        <w:t xml:space="preserve">, at </w:t>
      </w:r>
      <w:r w:rsidR="008F5FB1" w:rsidRPr="00846174">
        <w:rPr>
          <w:b/>
          <w:sz w:val="24"/>
          <w:szCs w:val="24"/>
        </w:rPr>
        <w:t>no cost</w:t>
      </w:r>
      <w:r w:rsidRPr="00846174">
        <w:rPr>
          <w:sz w:val="24"/>
          <w:szCs w:val="24"/>
        </w:rPr>
        <w:t xml:space="preserve"> to </w:t>
      </w:r>
      <w:r w:rsidR="008F5FB1" w:rsidRPr="00846174">
        <w:rPr>
          <w:sz w:val="24"/>
          <w:szCs w:val="24"/>
        </w:rPr>
        <w:t>individuals located</w:t>
      </w:r>
      <w:r w:rsidR="000C6061" w:rsidRPr="00846174">
        <w:rPr>
          <w:sz w:val="24"/>
          <w:szCs w:val="24"/>
        </w:rPr>
        <w:t xml:space="preserve"> in Scott</w:t>
      </w:r>
      <w:r w:rsidR="008F5FB1" w:rsidRPr="00846174">
        <w:rPr>
          <w:sz w:val="24"/>
          <w:szCs w:val="24"/>
        </w:rPr>
        <w:t xml:space="preserve"> </w:t>
      </w:r>
      <w:r w:rsidR="00E01881" w:rsidRPr="00846174">
        <w:rPr>
          <w:sz w:val="24"/>
          <w:szCs w:val="24"/>
        </w:rPr>
        <w:t>a</w:t>
      </w:r>
      <w:r w:rsidR="008F5FB1" w:rsidRPr="00846174">
        <w:rPr>
          <w:sz w:val="24"/>
          <w:szCs w:val="24"/>
        </w:rPr>
        <w:t>nd Cedar</w:t>
      </w:r>
      <w:r w:rsidR="000C6061" w:rsidRPr="00846174">
        <w:rPr>
          <w:sz w:val="24"/>
          <w:szCs w:val="24"/>
        </w:rPr>
        <w:t xml:space="preserve"> County;</w:t>
      </w:r>
      <w:r w:rsidR="00C078A3" w:rsidRPr="00846174">
        <w:rPr>
          <w:sz w:val="24"/>
          <w:szCs w:val="24"/>
        </w:rPr>
        <w:t xml:space="preserve"> 24 hours a</w:t>
      </w:r>
      <w:r w:rsidR="00E541E7" w:rsidRPr="00846174">
        <w:rPr>
          <w:sz w:val="24"/>
          <w:szCs w:val="24"/>
        </w:rPr>
        <w:t xml:space="preserve"> day, 7 days a week by calling</w:t>
      </w:r>
      <w:r w:rsidR="00E01881" w:rsidRPr="00846174">
        <w:rPr>
          <w:sz w:val="24"/>
          <w:szCs w:val="24"/>
        </w:rPr>
        <w:t xml:space="preserve"> </w:t>
      </w:r>
      <w:r w:rsidR="00ED4021" w:rsidRPr="00846174">
        <w:rPr>
          <w:sz w:val="24"/>
          <w:szCs w:val="24"/>
        </w:rPr>
        <w:t>The Eastern Region Crisis Line a</w:t>
      </w:r>
      <w:r w:rsidR="00E01881" w:rsidRPr="00846174">
        <w:rPr>
          <w:sz w:val="24"/>
          <w:szCs w:val="24"/>
        </w:rPr>
        <w:t>t</w:t>
      </w:r>
      <w:r w:rsidR="00E541E7" w:rsidRPr="00846174">
        <w:rPr>
          <w:sz w:val="24"/>
          <w:szCs w:val="24"/>
        </w:rPr>
        <w:t>:</w:t>
      </w:r>
    </w:p>
    <w:p w:rsidR="008D1A9E" w:rsidRPr="00C078A3" w:rsidRDefault="00C078A3" w:rsidP="00C078A3">
      <w:pPr>
        <w:pStyle w:val="NoSpacing"/>
        <w:jc w:val="center"/>
        <w:rPr>
          <w:b/>
          <w:sz w:val="40"/>
          <w:szCs w:val="40"/>
        </w:rPr>
      </w:pPr>
      <w:r w:rsidRPr="00C078A3">
        <w:rPr>
          <w:b/>
          <w:sz w:val="40"/>
          <w:szCs w:val="40"/>
        </w:rPr>
        <w:t>844-430-0375</w:t>
      </w:r>
    </w:p>
    <w:p w:rsidR="000C6061" w:rsidRDefault="000C6061" w:rsidP="000C6061">
      <w:pPr>
        <w:pStyle w:val="NoSpacing"/>
        <w:rPr>
          <w:b/>
          <w:sz w:val="28"/>
          <w:szCs w:val="28"/>
        </w:rPr>
      </w:pPr>
      <w:r w:rsidRPr="008D1A9E">
        <w:rPr>
          <w:b/>
          <w:sz w:val="28"/>
          <w:szCs w:val="28"/>
        </w:rPr>
        <w:t xml:space="preserve">Experiencing a Crisis?  </w:t>
      </w:r>
    </w:p>
    <w:p w:rsidR="000C6061" w:rsidRDefault="000C6061" w:rsidP="000C6061">
      <w:pPr>
        <w:pStyle w:val="NoSpacing"/>
        <w:rPr>
          <w:rFonts w:cs="Arial"/>
          <w:color w:val="221F20"/>
        </w:rPr>
      </w:pPr>
      <w:r w:rsidRPr="000C6061">
        <w:rPr>
          <w:rFonts w:cs="Arial"/>
          <w:color w:val="221F20"/>
        </w:rPr>
        <w:t>When a service provider, medical professional, employer, family member, friend or individual believes a situation would benefit from on-site crisis interventi</w:t>
      </w:r>
      <w:r w:rsidR="00C078A3">
        <w:rPr>
          <w:rFonts w:cs="Arial"/>
          <w:color w:val="221F20"/>
        </w:rPr>
        <w:t xml:space="preserve">on, they can call 1-844-430-0375 </w:t>
      </w:r>
      <w:r w:rsidRPr="000C6061">
        <w:rPr>
          <w:rFonts w:cs="Arial"/>
          <w:color w:val="221F20"/>
        </w:rPr>
        <w:t>to discuss Mobile Crisis Outreach with Foundation 2 staff.</w:t>
      </w:r>
    </w:p>
    <w:p w:rsidR="00846174" w:rsidRDefault="00846174" w:rsidP="00846174">
      <w:pPr>
        <w:pStyle w:val="NoSpacing"/>
        <w:rPr>
          <w:rFonts w:ascii="Lucida Handwriting" w:hAnsi="Lucida Handwriting" w:cs="Times New Roman"/>
          <w:b/>
          <w:bCs/>
          <w:color w:val="AFC080"/>
          <w:sz w:val="28"/>
          <w:szCs w:val="28"/>
        </w:rPr>
      </w:pPr>
    </w:p>
    <w:p w:rsidR="00846174" w:rsidRPr="00846174" w:rsidRDefault="00E01881" w:rsidP="00846174">
      <w:pPr>
        <w:pStyle w:val="NoSpacing"/>
        <w:rPr>
          <w:rFonts w:ascii="Lucida Handwriting" w:hAnsi="Lucida Handwriting" w:cs="Times New Roman"/>
          <w:b/>
          <w:bCs/>
          <w:color w:val="00B050"/>
          <w:sz w:val="28"/>
          <w:szCs w:val="28"/>
        </w:rPr>
      </w:pPr>
      <w:r w:rsidRPr="00846174">
        <w:rPr>
          <w:rFonts w:ascii="Lucida Handwriting" w:hAnsi="Lucida Handwriting" w:cs="Times New Roman"/>
          <w:b/>
          <w:bCs/>
          <w:color w:val="00B050"/>
          <w:sz w:val="28"/>
          <w:szCs w:val="28"/>
        </w:rPr>
        <w:t>What to Expect</w:t>
      </w:r>
      <w:r w:rsidR="00ED4021" w:rsidRPr="00846174">
        <w:rPr>
          <w:rFonts w:ascii="Lucida Handwriting" w:hAnsi="Lucida Handwriting" w:cs="Times New Roman"/>
          <w:b/>
          <w:bCs/>
          <w:color w:val="00B050"/>
          <w:sz w:val="28"/>
          <w:szCs w:val="28"/>
        </w:rPr>
        <w:t>?</w:t>
      </w:r>
    </w:p>
    <w:p w:rsidR="00846174" w:rsidRDefault="00ED4021" w:rsidP="00846174">
      <w:pPr>
        <w:pStyle w:val="NoSpacing"/>
      </w:pPr>
      <w:r>
        <w:t>Mobile Crisis Outreach is</w:t>
      </w:r>
      <w:r w:rsidR="00E01881" w:rsidRPr="00E01881">
        <w:t xml:space="preserve"> confidential. We know that reaching out isn’t always easy—it’s OK to feel nervous or even uncomfortable at first.</w:t>
      </w:r>
    </w:p>
    <w:p w:rsidR="00846174" w:rsidRDefault="00846174" w:rsidP="00846174">
      <w:pPr>
        <w:pStyle w:val="NoSpacing"/>
      </w:pPr>
    </w:p>
    <w:p w:rsidR="00846174" w:rsidRDefault="00E01881" w:rsidP="00846174">
      <w:pPr>
        <w:pStyle w:val="NoSpacing"/>
        <w:rPr>
          <w:rFonts w:eastAsia="Times New Roman" w:cs="Arial"/>
          <w:color w:val="221F20"/>
        </w:rPr>
      </w:pPr>
      <w:r w:rsidRPr="00846174">
        <w:rPr>
          <w:rFonts w:eastAsia="Times New Roman" w:cs="Arial"/>
          <w:color w:val="221F20"/>
        </w:rPr>
        <w:t xml:space="preserve">Our counselors </w:t>
      </w:r>
      <w:r w:rsidR="00ED4021" w:rsidRPr="00846174">
        <w:rPr>
          <w:rFonts w:eastAsia="Times New Roman" w:cs="Arial"/>
          <w:color w:val="221F20"/>
        </w:rPr>
        <w:t>approach each dispatch</w:t>
      </w:r>
      <w:r w:rsidRPr="00846174">
        <w:rPr>
          <w:rFonts w:eastAsia="Times New Roman" w:cs="Arial"/>
          <w:color w:val="221F20"/>
        </w:rPr>
        <w:t xml:space="preserve"> with an open mind, and with respect to you and your situation.  We’re here to listen, give you information, and explore safe options to help you in your time of crisis.</w:t>
      </w:r>
    </w:p>
    <w:p w:rsidR="00846174" w:rsidRPr="00846174" w:rsidRDefault="00846174" w:rsidP="00846174">
      <w:pPr>
        <w:pStyle w:val="NoSpacing"/>
        <w:rPr>
          <w:rFonts w:eastAsia="Times New Roman" w:cs="Arial"/>
          <w:color w:val="221F20"/>
        </w:rPr>
      </w:pPr>
    </w:p>
    <w:p w:rsidR="00E01881" w:rsidRPr="00846174" w:rsidRDefault="00E01881" w:rsidP="00E01881">
      <w:pPr>
        <w:shd w:val="clear" w:color="auto" w:fill="FFFFFF"/>
        <w:spacing w:after="0" w:line="240" w:lineRule="auto"/>
        <w:rPr>
          <w:rFonts w:eastAsia="Times New Roman" w:cs="Arial"/>
          <w:color w:val="221F20"/>
        </w:rPr>
      </w:pPr>
      <w:r w:rsidRPr="00846174">
        <w:rPr>
          <w:rFonts w:eastAsia="Times New Roman" w:cs="Arial"/>
          <w:color w:val="221F20"/>
        </w:rPr>
        <w:t xml:space="preserve">We give you control of the conversation, but we understand that sometimes it’s hard to put your feelings into words.  If you’re unsure how to start the conversation, we can begin by asking you a few questions about your situation.  If you don’t know what to say, that’s OK.  There is no cost for </w:t>
      </w:r>
      <w:r w:rsidR="00ED4021" w:rsidRPr="00846174">
        <w:rPr>
          <w:rFonts w:eastAsia="Times New Roman" w:cs="Arial"/>
          <w:color w:val="221F20"/>
        </w:rPr>
        <w:t>utilizing MCO.</w:t>
      </w:r>
    </w:p>
    <w:p w:rsidR="00E01881" w:rsidRDefault="00E01881" w:rsidP="000C6061">
      <w:pPr>
        <w:pStyle w:val="NoSpacing"/>
        <w:rPr>
          <w:shd w:val="clear" w:color="auto" w:fill="FFFFFF"/>
        </w:rPr>
      </w:pPr>
    </w:p>
    <w:p w:rsidR="000C6061" w:rsidRDefault="000C6061" w:rsidP="000C6061">
      <w:pPr>
        <w:pStyle w:val="NoSpacing"/>
        <w:rPr>
          <w:b/>
          <w:sz w:val="28"/>
          <w:szCs w:val="28"/>
          <w:shd w:val="clear" w:color="auto" w:fill="FFFFFF"/>
        </w:rPr>
      </w:pPr>
      <w:r>
        <w:rPr>
          <w:b/>
          <w:sz w:val="28"/>
          <w:szCs w:val="28"/>
          <w:shd w:val="clear" w:color="auto" w:fill="FFFFFF"/>
        </w:rPr>
        <w:t>How</w:t>
      </w:r>
      <w:r w:rsidRPr="000C6061">
        <w:rPr>
          <w:b/>
          <w:sz w:val="28"/>
          <w:szCs w:val="28"/>
          <w:shd w:val="clear" w:color="auto" w:fill="FFFFFF"/>
        </w:rPr>
        <w:t xml:space="preserve"> does MCO Work?</w:t>
      </w:r>
    </w:p>
    <w:p w:rsidR="00846174" w:rsidRDefault="00E01881" w:rsidP="00846174">
      <w:pPr>
        <w:pStyle w:val="NoSpacing"/>
        <w:rPr>
          <w:rFonts w:eastAsia="Times New Roman" w:cs="Arial"/>
          <w:color w:val="221F20"/>
        </w:rPr>
      </w:pPr>
      <w:r>
        <w:rPr>
          <w:rFonts w:eastAsia="Times New Roman" w:cs="Arial"/>
          <w:color w:val="221F20"/>
        </w:rPr>
        <w:t>A team of counselors will be dispatched, usually arriving on s</w:t>
      </w:r>
      <w:r w:rsidR="00846174">
        <w:rPr>
          <w:rFonts w:eastAsia="Times New Roman" w:cs="Arial"/>
          <w:color w:val="221F20"/>
        </w:rPr>
        <w:t>ite within 60 minutes to</w:t>
      </w:r>
      <w:r w:rsidR="00A3647C">
        <w:rPr>
          <w:rFonts w:eastAsia="Times New Roman" w:cs="Arial"/>
          <w:color w:val="221F20"/>
        </w:rPr>
        <w:t>:</w:t>
      </w:r>
    </w:p>
    <w:p w:rsidR="000C6061" w:rsidRPr="00846174" w:rsidRDefault="000C6061" w:rsidP="00846174">
      <w:pPr>
        <w:pStyle w:val="NoSpacing"/>
        <w:numPr>
          <w:ilvl w:val="0"/>
          <w:numId w:val="3"/>
        </w:numPr>
        <w:rPr>
          <w:b/>
          <w:sz w:val="28"/>
          <w:szCs w:val="28"/>
          <w:shd w:val="clear" w:color="auto" w:fill="FFFFFF"/>
        </w:rPr>
      </w:pPr>
      <w:r w:rsidRPr="000C6061">
        <w:rPr>
          <w:rFonts w:eastAsia="Times New Roman" w:cs="Arial"/>
          <w:color w:val="221F20"/>
        </w:rPr>
        <w:t>Assess the situation</w:t>
      </w:r>
    </w:p>
    <w:p w:rsidR="00846174" w:rsidRDefault="000C6061" w:rsidP="00846174">
      <w:pPr>
        <w:pStyle w:val="NoSpacing"/>
        <w:numPr>
          <w:ilvl w:val="0"/>
          <w:numId w:val="3"/>
        </w:numPr>
      </w:pPr>
      <w:r w:rsidRPr="000C6061">
        <w:t>Attempt to stabilize and diffuse the crisis</w:t>
      </w:r>
    </w:p>
    <w:p w:rsidR="000C6061" w:rsidRPr="00846174" w:rsidRDefault="000C6061" w:rsidP="00846174">
      <w:pPr>
        <w:pStyle w:val="NoSpacing"/>
        <w:numPr>
          <w:ilvl w:val="0"/>
          <w:numId w:val="3"/>
        </w:numPr>
      </w:pPr>
      <w:r w:rsidRPr="00846174">
        <w:rPr>
          <w:rFonts w:eastAsia="Times New Roman" w:cs="Arial"/>
          <w:color w:val="221F20"/>
        </w:rPr>
        <w:t>Provide counseling as needed</w:t>
      </w:r>
    </w:p>
    <w:p w:rsidR="000C6061" w:rsidRPr="00E01881" w:rsidRDefault="000C6061" w:rsidP="000C6061">
      <w:pPr>
        <w:numPr>
          <w:ilvl w:val="0"/>
          <w:numId w:val="2"/>
        </w:numPr>
        <w:shd w:val="clear" w:color="auto" w:fill="FFFFFF"/>
        <w:spacing w:after="0" w:line="240" w:lineRule="auto"/>
        <w:rPr>
          <w:rFonts w:ascii="Arial" w:eastAsia="Times New Roman" w:hAnsi="Arial" w:cs="Arial"/>
          <w:color w:val="221F20"/>
          <w:sz w:val="23"/>
          <w:szCs w:val="23"/>
        </w:rPr>
      </w:pPr>
      <w:r w:rsidRPr="000C6061">
        <w:rPr>
          <w:rFonts w:eastAsia="Times New Roman" w:cs="Arial"/>
          <w:color w:val="221F20"/>
        </w:rPr>
        <w:t>Provide referrals to other Foundation 2 or community resources</w:t>
      </w:r>
      <w:r w:rsidR="00C078A3">
        <w:rPr>
          <w:rFonts w:eastAsia="Times New Roman" w:cs="Arial"/>
          <w:color w:val="221F20"/>
        </w:rPr>
        <w:t xml:space="preserve"> (follow-up 24 hours later by a case worker)</w:t>
      </w:r>
    </w:p>
    <w:p w:rsidR="00846174" w:rsidRDefault="00846174" w:rsidP="000C6061">
      <w:pPr>
        <w:pStyle w:val="NoSpacing"/>
        <w:rPr>
          <w:b/>
          <w:sz w:val="28"/>
          <w:szCs w:val="28"/>
          <w:u w:val="single"/>
        </w:rPr>
      </w:pPr>
    </w:p>
    <w:p w:rsidR="00C078A3" w:rsidRDefault="00C078A3" w:rsidP="000C6061">
      <w:pPr>
        <w:pStyle w:val="NoSpacing"/>
        <w:rPr>
          <w:b/>
          <w:sz w:val="28"/>
          <w:szCs w:val="28"/>
          <w:u w:val="single"/>
        </w:rPr>
      </w:pPr>
      <w:r w:rsidRPr="00E541E7">
        <w:rPr>
          <w:b/>
          <w:sz w:val="28"/>
          <w:szCs w:val="28"/>
          <w:u w:val="single"/>
        </w:rPr>
        <w:t xml:space="preserve">Questions?  </w:t>
      </w:r>
    </w:p>
    <w:p w:rsidR="00E541E7" w:rsidRDefault="00C078A3" w:rsidP="000C6061">
      <w:pPr>
        <w:pStyle w:val="NoSpacing"/>
      </w:pPr>
      <w:r>
        <w:t xml:space="preserve">Go to </w:t>
      </w:r>
      <w:hyperlink r:id="rId7" w:history="1">
        <w:r w:rsidRPr="004763D3">
          <w:rPr>
            <w:rStyle w:val="Hyperlink"/>
          </w:rPr>
          <w:t>www.foundation2.org</w:t>
        </w:r>
      </w:hyperlink>
      <w:r>
        <w:t xml:space="preserve">  </w:t>
      </w:r>
      <w:r w:rsidR="00E541E7">
        <w:t xml:space="preserve"> </w:t>
      </w:r>
    </w:p>
    <w:p w:rsidR="00C078A3" w:rsidRPr="00C078A3" w:rsidRDefault="00E541E7" w:rsidP="000C6061">
      <w:pPr>
        <w:pStyle w:val="NoSpacing"/>
      </w:pPr>
      <w:r>
        <w:t>C</w:t>
      </w:r>
      <w:r w:rsidR="00C078A3">
        <w:t>all</w:t>
      </w:r>
      <w:r>
        <w:t xml:space="preserve"> or Email</w:t>
      </w:r>
      <w:r w:rsidR="00C078A3" w:rsidRPr="00C16BD1">
        <w:rPr>
          <w:b/>
        </w:rPr>
        <w:t>:  Kelly Herd</w:t>
      </w:r>
      <w:r w:rsidR="003242E7">
        <w:t>,</w:t>
      </w:r>
      <w:r w:rsidR="00C078A3">
        <w:t xml:space="preserve"> </w:t>
      </w:r>
      <w:r>
        <w:t xml:space="preserve">MCO Program Coordinator </w:t>
      </w:r>
      <w:r w:rsidRPr="00846174">
        <w:rPr>
          <w:b/>
        </w:rPr>
        <w:t>309-429-2671</w:t>
      </w:r>
      <w:r>
        <w:t xml:space="preserve"> </w:t>
      </w:r>
      <w:hyperlink r:id="rId8" w:history="1">
        <w:r w:rsidRPr="004763D3">
          <w:rPr>
            <w:rStyle w:val="Hyperlink"/>
          </w:rPr>
          <w:t>kherd@foundation2.org</w:t>
        </w:r>
      </w:hyperlink>
      <w:r w:rsidR="00ED4021">
        <w:t xml:space="preserve"> </w:t>
      </w:r>
    </w:p>
    <w:p w:rsidR="008D1A9E" w:rsidRPr="008D1A9E" w:rsidRDefault="008D1A9E" w:rsidP="008D1A9E">
      <w:pPr>
        <w:rPr>
          <w:sz w:val="28"/>
          <w:szCs w:val="28"/>
        </w:rPr>
      </w:pPr>
    </w:p>
    <w:sectPr w:rsidR="008D1A9E" w:rsidRPr="008D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793"/>
    <w:multiLevelType w:val="hybridMultilevel"/>
    <w:tmpl w:val="2D5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B41C4"/>
    <w:multiLevelType w:val="hybridMultilevel"/>
    <w:tmpl w:val="25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E75B5"/>
    <w:multiLevelType w:val="multilevel"/>
    <w:tmpl w:val="CF8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9E"/>
    <w:rsid w:val="000C6061"/>
    <w:rsid w:val="00140A62"/>
    <w:rsid w:val="003242E7"/>
    <w:rsid w:val="007A77CC"/>
    <w:rsid w:val="00846174"/>
    <w:rsid w:val="00856E12"/>
    <w:rsid w:val="008D1A9E"/>
    <w:rsid w:val="008F5FB1"/>
    <w:rsid w:val="00A3647C"/>
    <w:rsid w:val="00C078A3"/>
    <w:rsid w:val="00C16BD1"/>
    <w:rsid w:val="00E01881"/>
    <w:rsid w:val="00E541E7"/>
    <w:rsid w:val="00ED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9E"/>
    <w:rPr>
      <w:rFonts w:ascii="Tahoma" w:hAnsi="Tahoma" w:cs="Tahoma"/>
      <w:sz w:val="16"/>
      <w:szCs w:val="16"/>
    </w:rPr>
  </w:style>
  <w:style w:type="paragraph" w:styleId="NoSpacing">
    <w:name w:val="No Spacing"/>
    <w:uiPriority w:val="1"/>
    <w:qFormat/>
    <w:rsid w:val="008D1A9E"/>
    <w:pPr>
      <w:spacing w:after="0" w:line="240" w:lineRule="auto"/>
    </w:pPr>
  </w:style>
  <w:style w:type="paragraph" w:customStyle="1" w:styleId="vccustomheading">
    <w:name w:val="vc_custom_heading"/>
    <w:basedOn w:val="Normal"/>
    <w:rsid w:val="000C60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6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061"/>
    <w:rPr>
      <w:b/>
      <w:bCs/>
    </w:rPr>
  </w:style>
  <w:style w:type="character" w:styleId="Hyperlink">
    <w:name w:val="Hyperlink"/>
    <w:basedOn w:val="DefaultParagraphFont"/>
    <w:uiPriority w:val="99"/>
    <w:unhideWhenUsed/>
    <w:rsid w:val="00C07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9E"/>
    <w:rPr>
      <w:rFonts w:ascii="Tahoma" w:hAnsi="Tahoma" w:cs="Tahoma"/>
      <w:sz w:val="16"/>
      <w:szCs w:val="16"/>
    </w:rPr>
  </w:style>
  <w:style w:type="paragraph" w:styleId="NoSpacing">
    <w:name w:val="No Spacing"/>
    <w:uiPriority w:val="1"/>
    <w:qFormat/>
    <w:rsid w:val="008D1A9E"/>
    <w:pPr>
      <w:spacing w:after="0" w:line="240" w:lineRule="auto"/>
    </w:pPr>
  </w:style>
  <w:style w:type="paragraph" w:customStyle="1" w:styleId="vccustomheading">
    <w:name w:val="vc_custom_heading"/>
    <w:basedOn w:val="Normal"/>
    <w:rsid w:val="000C60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6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061"/>
    <w:rPr>
      <w:b/>
      <w:bCs/>
    </w:rPr>
  </w:style>
  <w:style w:type="character" w:styleId="Hyperlink">
    <w:name w:val="Hyperlink"/>
    <w:basedOn w:val="DefaultParagraphFont"/>
    <w:uiPriority w:val="99"/>
    <w:unhideWhenUsed/>
    <w:rsid w:val="00C07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765">
      <w:bodyDiv w:val="1"/>
      <w:marLeft w:val="0"/>
      <w:marRight w:val="0"/>
      <w:marTop w:val="0"/>
      <w:marBottom w:val="0"/>
      <w:divBdr>
        <w:top w:val="none" w:sz="0" w:space="0" w:color="auto"/>
        <w:left w:val="none" w:sz="0" w:space="0" w:color="auto"/>
        <w:bottom w:val="none" w:sz="0" w:space="0" w:color="auto"/>
        <w:right w:val="none" w:sz="0" w:space="0" w:color="auto"/>
      </w:divBdr>
      <w:divsChild>
        <w:div w:id="1552959416">
          <w:marLeft w:val="0"/>
          <w:marRight w:val="0"/>
          <w:marTop w:val="0"/>
          <w:marBottom w:val="0"/>
          <w:divBdr>
            <w:top w:val="none" w:sz="0" w:space="0" w:color="auto"/>
            <w:left w:val="none" w:sz="0" w:space="0" w:color="auto"/>
            <w:bottom w:val="none" w:sz="0" w:space="0" w:color="auto"/>
            <w:right w:val="none" w:sz="0" w:space="0" w:color="auto"/>
          </w:divBdr>
          <w:divsChild>
            <w:div w:id="3190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604">
      <w:bodyDiv w:val="1"/>
      <w:marLeft w:val="0"/>
      <w:marRight w:val="0"/>
      <w:marTop w:val="0"/>
      <w:marBottom w:val="0"/>
      <w:divBdr>
        <w:top w:val="none" w:sz="0" w:space="0" w:color="auto"/>
        <w:left w:val="none" w:sz="0" w:space="0" w:color="auto"/>
        <w:bottom w:val="none" w:sz="0" w:space="0" w:color="auto"/>
        <w:right w:val="none" w:sz="0" w:space="0" w:color="auto"/>
      </w:divBdr>
      <w:divsChild>
        <w:div w:id="1216048018">
          <w:marLeft w:val="0"/>
          <w:marRight w:val="0"/>
          <w:marTop w:val="0"/>
          <w:marBottom w:val="0"/>
          <w:divBdr>
            <w:top w:val="none" w:sz="0" w:space="0" w:color="auto"/>
            <w:left w:val="none" w:sz="0" w:space="0" w:color="auto"/>
            <w:bottom w:val="none" w:sz="0" w:space="0" w:color="auto"/>
            <w:right w:val="none" w:sz="0" w:space="0" w:color="auto"/>
          </w:divBdr>
          <w:divsChild>
            <w:div w:id="2096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d@foundation2.org" TargetMode="External"/><Relationship Id="rId3" Type="http://schemas.microsoft.com/office/2007/relationships/stylesWithEffects" Target="stylesWithEffects.xml"/><Relationship Id="rId7" Type="http://schemas.openxmlformats.org/officeDocument/2006/relationships/hyperlink" Target="http://www.foundation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Herd</dc:creator>
  <cp:lastModifiedBy>Kelly Herd</cp:lastModifiedBy>
  <cp:revision>8</cp:revision>
  <dcterms:created xsi:type="dcterms:W3CDTF">2019-05-20T20:26:00Z</dcterms:created>
  <dcterms:modified xsi:type="dcterms:W3CDTF">2019-05-20T21:31:00Z</dcterms:modified>
</cp:coreProperties>
</file>